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54" w:rsidRPr="00992D54" w:rsidRDefault="00992D54" w:rsidP="00992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получения образования и формы обучения</w:t>
      </w:r>
    </w:p>
    <w:p w:rsidR="00992D54" w:rsidRPr="00992D54" w:rsidRDefault="008D5922" w:rsidP="0099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Закон &quot;Об образовании в РФ&quot;" w:history="1">
        <w:r w:rsidR="00992D54" w:rsidRPr="00992D54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[Закон "Об образовании в РФ"]</w:t>
        </w:r>
      </w:hyperlink>
      <w:r w:rsidR="00992D54" w:rsidRPr="0099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Система образования" w:history="1">
        <w:r w:rsidR="00992D54" w:rsidRPr="00992D54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[Глава 2]</w:t>
        </w:r>
      </w:hyperlink>
      <w:r w:rsidR="00992D54" w:rsidRPr="0099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Формы получения образования и формы обучения" w:history="1">
        <w:r w:rsidR="00992D54" w:rsidRPr="00992D54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[Статья 17]</w:t>
        </w:r>
      </w:hyperlink>
    </w:p>
    <w:p w:rsidR="00992D54" w:rsidRPr="00992D54" w:rsidRDefault="00992D54" w:rsidP="00992D54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Российской Федерации образование может быть получено:</w:t>
      </w:r>
    </w:p>
    <w:p w:rsidR="00992D54" w:rsidRPr="00992D54" w:rsidRDefault="00992D54" w:rsidP="00992D54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организациях, осуществляющих образовательную деятельность;</w:t>
      </w:r>
    </w:p>
    <w:p w:rsidR="00992D54" w:rsidRPr="00992D54" w:rsidRDefault="00992D54" w:rsidP="00992D54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992D54" w:rsidRPr="00992D54" w:rsidRDefault="00992D54" w:rsidP="00992D54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</w:t>
      </w:r>
      <w:proofErr w:type="spellStart"/>
      <w:r w:rsidRPr="0099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очно-заочной</w:t>
      </w:r>
      <w:proofErr w:type="spellEnd"/>
      <w:r w:rsidRPr="0099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заочной форме.</w:t>
      </w:r>
    </w:p>
    <w:p w:rsidR="00992D54" w:rsidRPr="00992D54" w:rsidRDefault="00992D54" w:rsidP="00992D54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992D54" w:rsidRPr="00992D54" w:rsidRDefault="00992D54" w:rsidP="00992D54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Допускается сочетание различных форм получения образования и форм обучения.</w:t>
      </w:r>
    </w:p>
    <w:p w:rsidR="00992D54" w:rsidRPr="00992D54" w:rsidRDefault="00992D54" w:rsidP="00992D54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EC6CB1" w:rsidRDefault="00E40B7C"/>
    <w:p w:rsidR="00E7669B" w:rsidRDefault="00E7669B"/>
    <w:sectPr w:rsidR="00E7669B" w:rsidSect="0032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92D54"/>
    <w:rsid w:val="001C33B7"/>
    <w:rsid w:val="0032411E"/>
    <w:rsid w:val="008D5922"/>
    <w:rsid w:val="00992D54"/>
    <w:rsid w:val="00B9513A"/>
    <w:rsid w:val="00E40B7C"/>
    <w:rsid w:val="00E7669B"/>
    <w:rsid w:val="00E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1E"/>
  </w:style>
  <w:style w:type="paragraph" w:styleId="2">
    <w:name w:val="heading 2"/>
    <w:basedOn w:val="a"/>
    <w:link w:val="20"/>
    <w:uiPriority w:val="9"/>
    <w:qFormat/>
    <w:rsid w:val="00992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2D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2D54"/>
  </w:style>
  <w:style w:type="paragraph" w:styleId="a4">
    <w:name w:val="Normal (Web)"/>
    <w:basedOn w:val="a"/>
    <w:uiPriority w:val="99"/>
    <w:semiHidden/>
    <w:unhideWhenUsed/>
    <w:rsid w:val="0099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17/" TargetMode="External"/><Relationship Id="rId5" Type="http://schemas.openxmlformats.org/officeDocument/2006/relationships/hyperlink" Target="http://www.zakonrf.info/zakon-ob-obrazovanii-v-rf/gl2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УР</dc:creator>
  <cp:lastModifiedBy>Завуч по УР</cp:lastModifiedBy>
  <cp:revision>2</cp:revision>
  <dcterms:created xsi:type="dcterms:W3CDTF">2016-02-12T09:00:00Z</dcterms:created>
  <dcterms:modified xsi:type="dcterms:W3CDTF">2016-02-12T15:22:00Z</dcterms:modified>
</cp:coreProperties>
</file>