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F6" w:rsidRDefault="00402CF6" w:rsidP="00E208CE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208CE" w:rsidRPr="0019245D" w:rsidRDefault="00E208CE" w:rsidP="00E208CE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  <w:r w:rsidRPr="00525C44">
        <w:rPr>
          <w:rFonts w:ascii="Times New Roman" w:eastAsia="Times New Roman" w:hAnsi="Times New Roman" w:cs="Times New Roman"/>
          <w:color w:val="auto"/>
          <w:lang w:bidi="ar-SA"/>
        </w:rPr>
        <w:t>Приложение №</w:t>
      </w: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525C44">
        <w:rPr>
          <w:rFonts w:ascii="Times New Roman" w:eastAsia="Times New Roman" w:hAnsi="Times New Roman" w:cs="Times New Roman"/>
          <w:color w:val="auto"/>
          <w:lang w:bidi="ar-SA"/>
        </w:rPr>
        <w:t xml:space="preserve"> к документации об электронном аукционе</w:t>
      </w:r>
      <w:r w:rsidRPr="0019245D">
        <w:rPr>
          <w:rFonts w:ascii="Times New Roman" w:eastAsia="Times New Roman" w:hAnsi="Times New Roman" w:cs="Times New Roman"/>
          <w:color w:val="auto"/>
          <w:lang w:bidi="ar-SA"/>
        </w:rPr>
        <w:br/>
      </w:r>
    </w:p>
    <w:p w:rsidR="00E208CE" w:rsidRPr="0019245D" w:rsidRDefault="00E208CE" w:rsidP="00E208C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42CB5">
        <w:rPr>
          <w:rFonts w:ascii="Times New Roman" w:eastAsia="Times New Roman" w:hAnsi="Times New Roman" w:cs="Times New Roman"/>
          <w:b/>
          <w:color w:val="auto"/>
          <w:lang w:bidi="ar-SA"/>
        </w:rPr>
        <w:t>«Требования к значениям показателей (характеристик) товара, позволяющие определить соответствие установленным заказчиком требованиям или эквивалентности предлагаемого к поставке товара»</w:t>
      </w:r>
    </w:p>
    <w:tbl>
      <w:tblPr>
        <w:tblStyle w:val="12"/>
        <w:tblW w:w="5026" w:type="pct"/>
        <w:tblLook w:val="04A0" w:firstRow="1" w:lastRow="0" w:firstColumn="1" w:lastColumn="0" w:noHBand="0" w:noVBand="1"/>
      </w:tblPr>
      <w:tblGrid>
        <w:gridCol w:w="847"/>
        <w:gridCol w:w="2637"/>
        <w:gridCol w:w="9985"/>
        <w:gridCol w:w="1394"/>
      </w:tblGrid>
      <w:tr w:rsidR="0067655E" w:rsidRPr="0067655E" w:rsidTr="009A30A6">
        <w:tc>
          <w:tcPr>
            <w:tcW w:w="285" w:type="pct"/>
          </w:tcPr>
          <w:p w:rsidR="0067655E" w:rsidRPr="0067655E" w:rsidRDefault="0067655E" w:rsidP="0067655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67655E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67655E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887" w:type="pct"/>
          </w:tcPr>
          <w:p w:rsidR="0067655E" w:rsidRPr="0067655E" w:rsidRDefault="0067655E" w:rsidP="0067655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3359" w:type="pct"/>
          </w:tcPr>
          <w:p w:rsidR="0067655E" w:rsidRPr="0067655E" w:rsidRDefault="0067655E" w:rsidP="0067655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b/>
                <w:sz w:val="22"/>
                <w:szCs w:val="22"/>
              </w:rPr>
              <w:t>Требования к техническим и функциональным характеристикам товара</w:t>
            </w:r>
          </w:p>
        </w:tc>
        <w:tc>
          <w:tcPr>
            <w:tcW w:w="469" w:type="pct"/>
          </w:tcPr>
          <w:p w:rsidR="0067655E" w:rsidRPr="0067655E" w:rsidRDefault="0067655E" w:rsidP="0067655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товара, шт.</w:t>
            </w:r>
          </w:p>
        </w:tc>
      </w:tr>
      <w:tr w:rsidR="0067655E" w:rsidRPr="0067655E" w:rsidTr="009A30A6">
        <w:tc>
          <w:tcPr>
            <w:tcW w:w="285" w:type="pct"/>
          </w:tcPr>
          <w:p w:rsidR="0067655E" w:rsidRPr="0067655E" w:rsidRDefault="0067655E" w:rsidP="0067655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67655E" w:rsidRPr="0067655E" w:rsidRDefault="0067655E" w:rsidP="0067655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3359" w:type="pct"/>
          </w:tcPr>
          <w:p w:rsidR="0067655E" w:rsidRPr="0067655E" w:rsidRDefault="0067655E" w:rsidP="0067655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469" w:type="pct"/>
          </w:tcPr>
          <w:p w:rsidR="0067655E" w:rsidRPr="0067655E" w:rsidRDefault="0067655E" w:rsidP="0067655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67655E" w:rsidRPr="0067655E" w:rsidTr="009A30A6">
        <w:tc>
          <w:tcPr>
            <w:tcW w:w="285" w:type="pct"/>
          </w:tcPr>
          <w:p w:rsidR="0067655E" w:rsidRPr="0067655E" w:rsidRDefault="0067655E" w:rsidP="0067655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b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Учебно-демонстрационный комплекс для проведения экспериментов по Химии</w:t>
            </w:r>
          </w:p>
        </w:tc>
        <w:tc>
          <w:tcPr>
            <w:tcW w:w="3359" w:type="pct"/>
          </w:tcPr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Состав комплекса: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Широкоформатное устройство отображения ≥ 1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Устройство управления ≥ 1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Набор оборудования по химии демонстрационный для моделирования строения молекул, (неорганика и органика) ≥ 1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Лабораторный набор для учеников ≥ 1 Набор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Цифровая лаборатория по химии ≥ 1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1.1.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Характеристики широкоформатного устройства отображения:  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Назначение: отображение учебно-методических материалов во время проведения экспериментальных работ и лабораторных работ, в том числе фронтальных лабораторных работ, отображение заданий учащимся согласно учебной программе работы с наборами оборудования, используя источники в электронном виде, предоставления преподавателю удобного интерфейса для оперативной демонстрации материалов с возможностью аннотирования поверх изображения, в том числе от физически подключенных источников сигнала.</w:t>
            </w:r>
            <w:proofErr w:type="gramEnd"/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Исполнение: состоит из устройства отображения, выполненного в виде шасси с дисплеем, сенсорным устройством, и установленным внутри встроенным модулем ЭВМ.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Характеристики широкоформатного устройства отображения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Условия эксплуатации: в помещении.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Размер диагонали: ≥ 75 и &lt; 80 Дюйм (25,4 мм).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точек касания: ≥ 20</w:t>
            </w:r>
            <w:proofErr w:type="gram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Ш</w:t>
            </w:r>
            <w:proofErr w:type="gram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Объем накопителя встроенного вычислительного блока: ≥ 32 Гигабайт.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Объем оперативной памяти встроенного вычислительного блока: ≥ 3 Гигабайт.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Наличие встроенной акустической системы: наличие. Разрешение экрана по вертикали: не менее 2160 Пиксель. Разрешение экрана по горизонтали, пиксель: не менее 3840 и не более 4072 Пиксель. Яркость экрана: ≥ 400 кд/м². Статическая контрастность экрана: ≥4000:1. Время отклика матрицы экрана (от серого к </w:t>
            </w:r>
            <w:proofErr w:type="gram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серому</w:t>
            </w:r>
            <w:proofErr w:type="gram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): предельно 6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мс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Высота срабатывания сенсора от поверхности экрана: ≤ 3 мм. Время отклика сенсора касания: ≤ 5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мс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Разрешение сенсора касания: верхний предел 3 мм. Количество поддерживаемых стилусов одновременно: ≥ 2</w:t>
            </w:r>
            <w:proofErr w:type="gram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Ш</w:t>
            </w:r>
            <w:proofErr w:type="gram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т. Количество стилусов в комплекте поставки: ≥ 2 Шт. Количество встроенных портов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Ethernet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для подключения дополнительных устройств: ≥ 2 Шт.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Количество свободных портов USB 2.0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Type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A: ≥ 3</w:t>
            </w:r>
            <w:proofErr w:type="gram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Ш</w:t>
            </w:r>
            <w:proofErr w:type="gram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т. Количество портов USB 3.0: ≥ 3 Шт. Количество выходов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аудиосигнала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≥ 2 Шт. Количество входов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аудиосигнала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линейного уровня: ≥ 1 Шт. Тип подсветки: Прямая светодиодная. Наличие антибликового защитного стекла: Наличие. Наличие закаленного защитного стекла: Наличие. Встроенные функции распознавания объектов касания: Наличие. Возможность использования ладони в качестве инструмента стирания: Наличие. Тип стилусов для работы с устройством: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Безбатарейный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Совместимость: 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Windows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MacOS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Android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ChromeOS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Наличие функции беспроводной передачи изображения с устройств на базе ОС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Windows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наличие.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Наличие функции беспроводной передачи изображения с устройств на базе ОС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MacOS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Наличие. Наличие функции беспроводной передачи изображения с устройств на базе ОС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iOS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Наличие. Наличие функции беспроводной передачи изображения с устройств на базе ОС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ChromeOS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Наличие. Наличие функции беспроводной передачи изображения с устройств на базе ОС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Android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Наличие. Возможность подключения к сети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Ethernet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проводным способом: Наличие. 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Возможность удаленного включения: Наличие.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Возможность удаленного управления и мониторинга через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Ethernet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Наличие.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Возможность удаленного управления и мониторинга через RS-232: Наличие.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Безвентиляторное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охлаждение: Наличие.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 пульта дистанционного управления в комплекте: Наличие.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 встроенного вычислительного блока: Наличие.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 слота на корпусе для установки дополнительного вычислительного блока: Наличие.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Поддержка разрешения 3840х2160 пикселей (при 60 Гц): Наличие.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сенсорной технологии: Инфракрасная.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Соотношение сторон дисплея: Отношение значений разрешения дисплея по горизонтали к разрешению по вертикали должно быть из интервала 1,50-1,96.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Угол обзора по вертикали и горизонтали: ≥ 178°.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Минимальный размер объекта для распознавания касания: ≤ 3.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Допуск отклонения определения координаты касания: &lt;±2 мм.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Динамическая контрастность: ≥ 5000:1.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Защитное стекло: Требуется с повышенной гладкостью, </w:t>
            </w:r>
            <w:proofErr w:type="gram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антибликовое</w:t>
            </w:r>
            <w:proofErr w:type="gram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антивандальное, закалённое, с воздушным зазором 1мм, твёрдость ≥ 7 по шкале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Мооса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интегрированных в лицевую рамку устройства пироэлектрических датчиков движения: ≥ 1. Функция автоматического перехода устройства в спящий режим при отсутствии движения в помещении установки: Требуется, с возможностью указания интервала задержки перед переходом в спящий режим.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Функция автоматического перехода устройства из спящего в рабочий режим при обнаружении движения в помещении установки: Требуется.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Соответствие разъема для подключения встраиваемого ПК-модуля стандарту OPS (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Open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Pluggable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Standard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): Допускается наличие. Акустическая система: Наличие двух встроенных в корпус динамиков с суммарной мощностью ≥ 30 Ватт. Наличие микрофонного массива для обеспечения возможностей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аудиоконференцсвязи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без необходимости подключения к устройству внешних периферийных устройств: Требуется. Возможность выбора разрешения и частоты кадров видеопотока, передаваемого в порт HDMI-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out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Требуется. Наличие встроенного сетевого коммутатора с возможностью объединения им в локальную сеть встроенного модуля ЭВМ на базе ОС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Android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опционального ПК-модуля (без применения внешних соединяющих кабелей,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патч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-кордов, сетевых адаптеров) и подключения к ЛВС всех модулей ЭВМ одним кабелем: Требуется. Питание встраиваемого опционального модуля ЭВМ (ПК-модуля): От сети переменного тока или источника постоянного тока. Входов HDMI с поддержкой HDMI 2.0: ≥ 3</w:t>
            </w:r>
            <w:proofErr w:type="gram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Ш</w:t>
            </w:r>
            <w:proofErr w:type="gram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т. Вход RGB (VGA): ≥ 1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Шт. Аудиовход: ≥ 1 с разъемом TRS 3,5 мм. Выход HDMI: ≥ 1. 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Аудиовыход: ≥ 1 с разъемом TRS 3,5 мм.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Цифровой аудиовыход S/PDIF с разъемом для передачи данных по оптическому кабелю: ≥ 1.</w:t>
            </w:r>
            <w:proofErr w:type="gram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USB портов версии 2.0: ≥ 3 шт. 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Разъемов USB типа</w:t>
            </w:r>
            <w:proofErr w:type="gram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</w:t>
            </w:r>
            <w:proofErr w:type="gram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(выход сенсорного интерфейса): ≥ 2 Шт.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Разъем USB типа C: ≥ 1 с поддержкой зарядки мощностью не менее 65Вт.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Дополнительный порт управления - разъем 9-контактный с физическим протоколом передачи сигналов RS232: ≥ 1 шт.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Приемник пульта дистанционного управления: По радиоканалу/приемник инфракрасного диапазона. Специализированный интерфейс подключения комплектного адаптера беспроводных сетей: ≥ 1</w:t>
            </w:r>
            <w:proofErr w:type="gram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Ш</w:t>
            </w:r>
            <w:proofErr w:type="gram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т. Напряжение питания постоянного тока, подводимое к встраиваемому опциональному модулю ЭВМ (ПК-модулю): ≤ 24 В.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Возможность крепления устройства по стандарту VESA: с типоразмером 800x400. 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Настенное крепление в комплекте: наличие.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Габаритные размеры устройства: ≥ 1690x990x80 и ≤ 1710x1020x95 мм.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Масса устройства (без встроенных модулей ЭВМ): ≤ 58 Килограмм.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Максимальная температура окружающей среды при работе устройства: ≥ 40°С. Минимальная температура окружающей среды при работе устройства: ≤ 0°С. Максимальная влажность при работе устройства: ≥ 90%.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Источник питания: Тип устройства питания должен быть внутренний.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Входное напряжение: Требуется в диапазоне 220-240</w:t>
            </w:r>
            <w:proofErr w:type="gram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</w:t>
            </w:r>
            <w:proofErr w:type="gram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частота тока 50 Гц.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Энергопотребление в режиме ожидания: ≤ 0.5 Ватт.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Энергопотребление в режиме работы: ≤ 170 Ватт.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Функциональные особенности стилусов при работе со встроенным модулем ЭВМ при создании заметок: 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особенности стилусов: конструкция стилуса должна позволять работу стилусов в двух режимах – режиме раздельного ввода с возможностью письма основным цветом линии и вспомогательным цветом линии и режиме ввода только основным цветом линии. Конструкция должна позволять однозначно определять, каким цветом (основным или вспомогательным) будет осуществляться рукописный ввод при работе в режиме раздельного ввода. Оба стилуса должны иметь возможность в режиме раздельного ввода рисовать </w:t>
            </w:r>
            <w:proofErr w:type="gram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линии</w:t>
            </w:r>
            <w:proofErr w:type="gram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как основного, так и вспомогательного цвета, в том числе одновременно и независимо друг от друга. Конструкция стилуса должна позволять 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изменять толщину линии письма во время рукописного ввода за счет </w:t>
            </w:r>
            <w:proofErr w:type="gram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распознавания изменения площади касания экрана</w:t>
            </w:r>
            <w:proofErr w:type="gram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приложением создания заметок, встроенным в интерактивную панель.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Наличие функции имитации комплектным пультом ДУ нажатий стандартных клавиатурных клавиш и их комбинаций – пробел,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Alt+Tab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Alt+F4,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PageUp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PageDown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курсорных клавиш, клавиша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Enter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клавиш с F1 по F12: наличие.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Характеристики устройства считывания меток 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NFC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комплекте: интерфейс 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USB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функции - управление питанием панели, управление выбором видеоисточников с автоматическим переключением по таймеру. 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Комплектация: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Устройство отображения со встроенным модулем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Android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≥ 1 шт. кабель питания со штепсельной вилкой типа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Schuko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≥ 1 шт. требуется VGA кабель: ≥ 1 шт. USB кабель типа А-В: ≥ 1 шт. аудио кабель с разъемами TRS 3,5 мм (одинаковой длины с кабелем VGA): ≥ 1 шт. должен быть HDMI кабель: ≥ 1 шт. кабель 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USB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Type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Type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≥ 1 шт. стилус: ≥ 2 шт. тип стилуса: активный</w:t>
            </w:r>
            <w:proofErr w:type="gram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/пассивный</w:t>
            </w:r>
            <w:proofErr w:type="gram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proofErr w:type="gram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gram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ульт дистанционного управления: ≥ 1 шт. длина кабеля питания:: ≥ 3 м. длина VGA кабеля: не более 5 м. длина USB кабеля типа А-В: ≥ 3 м. длина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аудиокабеля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разъемами TRS 3,5 мм –: ≥ 3 м. длина HDMI-кабеля –: ≥ 3 м. длина кабеля USB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Type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-C –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Type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-C –: ≥ 1,5 м. комплект болтов для закрепления монтажных приспособлений к шасси устройства: ≥1 Настенное крепление в комплекте: наличие. Устройство считывания меток 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NFC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комплекте: допускается наличие. Возможность сохранения настроек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Android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-модуля интерактивной панели на USB-носитель и восстановление настроек с носителя: наличие. Возможность блокировки комплекса и использования USB-носителя в качестве аппаратного ключа для разблокировки: наличие. Возможность настроить автоматическое удаление файлов из определенных папок на носителе встроенного модуля ЭВМ интерактивного комплекса при ее выключении: наличие. Возможность блокировки изменения настроек модуля паролем: наличие. Встроенный файловый сервер для доступа к запоминающему устройству интерактивной панели по сети по протоколу SAMBA: наличие. Возможность назначить псевдонимы для портов подключения источников видеосигнала: наличие. </w:t>
            </w:r>
            <w:proofErr w:type="gram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Возможность отправки снимка экрана пользователям в локальной сети учреждения посредством публикации на экране интерактивной панели изображения закодированной ссылки для скачивания файла на встроенном веб-сервере в виде машиночитаемого двухмерного графического кода: наличие.</w:t>
            </w:r>
            <w:proofErr w:type="gram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Наличие встроенного приложения для трансляции изображения на интерактивную панель с пользовательских устройств: наличие. Наличие режима деления экрана для одновременного отображения нескольких экранов пользовательских устройств: наличие. Максимальное количество одновременно отображаемых на экране трансляций с устройств пользователей≥ 4. Наличие функции вывода мультимедийных информационных сообщений, получаемых по сети Интернет из облачного сервиса, в течение заданного промежутка времени, отображения в цикле, отображения до момента получения команды остановки отображения: наличие. Наличие встроенного приложения-каталога виртуального магазина лицензированных приложений, не требующих оплаты и лицензий: наличие.</w:t>
            </w:r>
          </w:p>
          <w:p w:rsidR="0067655E" w:rsidRPr="0067655E" w:rsidRDefault="0067655E" w:rsidP="0067655E">
            <w:pPr>
              <w:pStyle w:val="ab"/>
              <w:spacing w:before="0" w:line="20" w:lineRule="atLeast"/>
            </w:pPr>
            <w:r w:rsidRPr="0067655E">
              <w:t>Характеристики функции вывода мультимедийных информационных сообщений:</w:t>
            </w:r>
          </w:p>
          <w:p w:rsidR="0067655E" w:rsidRPr="0067655E" w:rsidRDefault="0067655E" w:rsidP="0067655E">
            <w:pPr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7655E">
              <w:rPr>
                <w:rFonts w:ascii="Times New Roman" w:hAnsi="Times New Roman" w:cs="Times New Roman"/>
                <w:b/>
                <w:sz w:val="22"/>
                <w:szCs w:val="22"/>
              </w:rPr>
              <w:t>Назначение и особенности: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для использования интерактивной панели в качестве средства 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информирования пользователей, а именно обеспечения возможности удаленной отправки сообщения на панель для отображения в течение заданного промежутка времени, отображения в цикле, отображения до момента получения команды остановки отображения; отправка сообщений и сопутствующего контента в плеер должна происходить по сети Интернет из облачного сервиса.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Встроенное программное обеспечение должно поддерживать возможность загрузки информационных сообщений и сопутствующего контента из облачного сервиса в автоматическом режиме. </w:t>
            </w:r>
            <w:proofErr w:type="gramEnd"/>
          </w:p>
          <w:p w:rsidR="0067655E" w:rsidRPr="0067655E" w:rsidRDefault="0067655E" w:rsidP="0067655E">
            <w:pPr>
              <w:tabs>
                <w:tab w:val="left" w:pos="0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Назначение облачного сервиса: 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централизованное управление функцией вывода информационных сообщений по сети Интернет на интерактивные панели, в том числе загрузка и редактирование контента, отправка сервисных команд, просмотр состояния, редактирование и отправка сообщений, объединение интерактивных панелей в группы (зоны), разделение пользователей на группы с назначением соответствующих прав доступа.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Особенности облачного сервиса: 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первоначальное</w:t>
            </w:r>
            <w:r w:rsidRPr="006765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подключение панели к облачному сервису должно производиться с помощью ввода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пин</w:t>
            </w:r>
            <w:proofErr w:type="spell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-кода, который генерируется ПО панели. Облачный сервис должен отображать имя панели (задаваемое в настройках интерактивной панели), получить снимок экрана панели, отображать статус подключения панели к облачному сервису, версию встроенного программного обеспечения, в том числе и версию операционной системы, а также разрешение экрана. Облачный сервис должен иметь библиотеку макетов сообщений, содержащую не менее 50 предустановленных шаблонов макетов сообщений с возможностью импорта макетов в личный кабинет. Должна быть реализована возможность замены и редактирования содержимого макета сообщения после импорта макета из библиотеки макетов в личный кабинет, в том числе замена мультимедийных файлов на файлы аналогичных форматов и наименований. Должна быть реализована возможность предварительного просмотра макета сообщения в личном кабинете. В интерфейсе облачного сервиса требуется наличие возможности присвоить как минимум одну цель использования для редактируемого сообщения, в том числе присвоить макету все доступные цели. Требуется наличие как минимум следующих целей: “Презентация”, “Объявление”, “Оповещение”, с возможностью воспроизведения сообщения поверх ранее назначенной с возможностью выбора продолжительности воспроизведения с точностью до секунды для цели “Объявление”, с возможностью воспроизведения сообщения, поверх ранее выбранного до того момента, пока не будет передана из личного кабинета команда остановки воспроизведения сообщения для цели “Оповещение”. В интерфейсе облачного сервиса должна быть реализована возможность поиска макетов сообщений по наименованию. Должна быть возможность отправки команды принудительного перехода по ссылке, введенной в специальное поле в облачном сервисе, встроенным браузером интерактивной панели.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765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Возможности обработки информационных источников: 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программное обеспечение должно иметь возможность получать мультимедийные информационные сообщения из облачного сервиса и воспроизводить их, должна быть обеспечена возможность воспроизведения в мультимедийных сообщениях текста, в том числе и анимированного, новостных лент в формате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RSS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, презентаций в формате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PowerPoint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, растровых изображений, в том числе и в режиме слайд шоу, видеороликов, аудиофайлов, документов в форматах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PDF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WORD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. Должна быть реализована возможность встраивания веб-страниц. Должна быть реализована возможность принудительного приоритетного 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вывода сообщений вне зависимости от выбранного источника сигнала.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Дополнительные приложения, из списка: интернет-браузер; симулятор электронных схем; симулятор физических явлений; калькулятор инженерный; калькулятор программируемый.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Соединительные кабели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длиной 10 метров в комплекте: наличие.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655E" w:rsidRPr="0067655E" w:rsidRDefault="0067655E" w:rsidP="0067655E">
            <w:pPr>
              <w:pStyle w:val="a8"/>
              <w:numPr>
                <w:ilvl w:val="1"/>
                <w:numId w:val="15"/>
              </w:numPr>
              <w:tabs>
                <w:tab w:val="left" w:pos="0"/>
              </w:tabs>
              <w:spacing w:line="276" w:lineRule="auto"/>
              <w:ind w:left="870" w:hanging="510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Характеристики устройства управления:  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Назначение: формирование контента для отображения на устройстве отображения, прием данных от сенсорного устройства для обеспечения управления контентом.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Количество ядер процессора ≥ 4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Количество потоков ≥ 8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Базовая тактовая частота ≥ 1 Гигагерц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Максимальная тактовая частота ≥ 2,9 Гигагерц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Объём кэш-памяти ≥ 6 Мегабайт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Объём установленной оперативной памяти ≥ 8 Гигабайт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Тип оперативной памяти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DDR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Объём установленного устройства хранения данных ≥ 256 Гигабайт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Тип установленного устройства хранения данных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SSD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Тип установленного графического адаптера Встроенный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Диагональ встроенного устройства отображения данных ≥ 15 Дюйм (25,4 мм)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Сетевой адаптер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Предустановленная лицензионная ОС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1.3.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Характеристики набора оборудования по химии демонстрационного для моделирования строения молекул, (неорганика/органика): 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Назначение Набор должен быть предназначен для наглядной демонстрации молекулярных связей органической и неорганической химии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Конструкция Должен включать необходимые части для конструирования моделей молекул из цветных шарообразных деталей и соединительных элементов, должен включать твёрдую упаковку для хранения и транспортировки частей набора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Диаметр шарообразных деталей белого цвета &gt; 15 и &lt; 19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Диаметр прочих шарообразных деталей &gt; 21 и &lt; 25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цветов шарообразных деталей набора ≥ 8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Количество шарообразных деталей чёрного цвета ≥ 20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Количество шарообразных деталей белого цвета ≥ 14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Количество шарообразных деталей красного цвета ≥ 22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Количество шарообразных деталей синего цвета ≥ 10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шарообразных деталей жёлтого цвета ≥ 13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Количество шарообразных деталей оранжевого цвета ≥ 7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Количество шарообразных деталей зелёного цвета ≥ 8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Количество шарообразных деталей серого цвета ≥ 14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1.4.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Характеристики лабораторных наборов для учеников в составе: 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Набор оборудования для электрохимических измерений ≥ 4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Источник питания постоянного тока ≥ 1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Набор электродов (электрохимия) ≥ 4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1.4.1.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      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Характеристики набора оборудования для электрохимических измерений: 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Назначение Набор должен быть предназначен для изучения основ электрохимии в процессе практических занятий, проведения экспериментов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Конструкция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сё оборудование должно располагаться на подносе с чётко организованными отделениями. 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Возможности проведения экспериментов при помощи набора Должна быть возможность проводить следующие эксперименты, опыты: принцип работы гальванического элемента и функциональность элементов питания («картофельная батарея»), эксперименты с солевым раствором, опыты по коррозии металлов и катодной защите, пассивация металлов, анодное окисление металла, гальваническое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цинкование</w:t>
            </w:r>
            <w:proofErr w:type="spell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1.4.1.1.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Состав набора: 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Цифровой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мультиметр</w:t>
            </w:r>
            <w:proofErr w:type="spell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≥ 1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Соединительный кабель тип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, 5А, красный ≥ 1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Соединительный кабель тип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, 5А, синий ≥ 1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Соединительный кабель тип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, 5А, красный ≥ 1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Соединительный кабель тип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, 5А, синий ≥ 1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Двигатель электрический, 2В постоянный ток, с чёрно-белым диском ≥ 1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Поднос для хранения и транспортировки ≥ 1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Ёмкость пластиковая с широким горлышком ≥ 1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Ёмкость пластиковая с капельным наконечником ≥ 1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Мензурка мерная с носиком ≥ 6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Пластиковая платформа с ячейками ≥ 1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Крышки для пластиковой платформы с ячейками ≥ 8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Адаптер для 4м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м-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на 2мм-разъёмов ≥ 4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Зажим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изолированный типа «крокодил» для 2мм-разъёма ≥ 6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Платиновый электрод ≥ 1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Ножницы прямые со скруглённым тупым острием ≥ 1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Пипетка с резиновой грушей ≥ 1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1.4.1.2.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Характеристики элементов набора: 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Длина соединительного кабеля тип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≥ 250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Длина соединительного кабеля тип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≥ 500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Разъём соединительного кабеля тип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≥ 2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Разъём соединительного кабеля тип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≥ 2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Размеры подноса для хранения и транспортировки (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ШхВхГ</w:t>
            </w:r>
            <w:proofErr w:type="spell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) ≥ 400 х 20 х 300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Размер пластиковой платформы с ячейками (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ШхВхГ</w:t>
            </w:r>
            <w:proofErr w:type="spell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) ≥ 100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25 х 200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Диаметр ячеек пластиковой платформы ≥ 40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Количество ячеек пластиковой платформы ≥ 8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Диаметр платинового электрода ≥ 8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Длина платинового электрода ≥ 40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Длина ножниц прямых со скруглённым тупым острием ≥ 100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Материал мензурки мерной с носиком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боросиликатное стекло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Объём мензурки мерной с носиком ≥ 50 Миллилитр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Объём ёмкости пластиковой с капельным наконечником ≥ 50 Миллилитр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Объём ёмкости пластиковой с широким горлышком ≥ 50 Миллилитр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1.4.2.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      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Характеристики источника питания постоянного тока: 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Назначение Должен быть предназначен для экспериментов в электрике и электронике, для демонстрации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Наличие стабилизации источника питания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Защита источника питания от короткого замыкания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Защита источника питания от внешнего напряжения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Наличие «плавающей земли» источника питания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Выходное напряжение постоянного тока, нижняя граница диапазона 1 Вольт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Выходное напряжение постоянного тока, верхняя граница диапазона 12 Вольт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Выходное напряжение переменного тока Должно быть 6 и 12 Вольт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Номинальная сила постоянного тока, нижняя граница диапазона ≤ 0,1 Ампер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Номинальная сила постоянного тока, верхняя граница диапазона ≥ 2 Ампер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Номинальная сила переменного тока ≥ 5 Ампер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Пульсирующий ток, макс. ≤ 1 Милливольт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Внутреннее сопротивление ≥ 10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Миллиом</w:t>
            </w:r>
            <w:proofErr w:type="spellEnd"/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Напряжение сети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ребуется поддержка 220 Вольт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Размеры источника питания (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ШхВхГ</w:t>
            </w:r>
            <w:proofErr w:type="spell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) ≤ 200 х 140 х 150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Вес источника питания ≤ 4 Килограмм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1.4.3.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      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Характеристики набора электродов (электрохимия): 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Назначение Электроды для проведения опытов и экспериментов по электрохимии, должны быть совместимы с набором оборудования для электрохимических измерений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Электрод плоский (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аллюминий</w:t>
            </w:r>
            <w:proofErr w:type="spell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, железо, свинец, цинк, медь) ≥ 10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Серебряная фольга, 150х150х0,1 мм, 25г ≥ 1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Графитовый электрод ≥ 6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Диаметр графитового электрода ≥ 5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Длина графитового электрода ≥ 150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Наждачное полотно ≥ 2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Размер наждачного полотна ≥ 150х220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Бумажный фильтр 10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Размер бумажного фильтра ≥ 550х550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1.5.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Характеристики цифровой лаборатории по химии в составе: 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Мобильное устройство для измерения, отображения и сбора данных ≥ 1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Дистанционный датчик температуры ≥ 1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ОВП-метр ≥ 1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pH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-метр ≥ 1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Колориметр ≥ 1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Комплект больших кювет ≥ 1 Комплект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Датчик проводимости ≥ 1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Счётчик капель ≥ 1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Набор круглых плоских элементов питания ≥ 1 Набор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-Зарядное устройство ≥ 2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Измерительное программное обеспечение ≥ 1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1.5.1.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      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Характеристики мобильного устройства для измерения, отображения и сбора данных: 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Предустановленная операционная система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Количество ядер процессора ≥ 8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Частота процессора ≥ 2 Гигагерц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Объём оперативной памяти мобильного устройства ≥ 4 Гигабайт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Объём внутренней памяти мобильного устройства ≥ 64 Гигабайт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Возможность увеличения объёма внутренней памяти посредством установки опциональной карты памяти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Диагональ дисплея мобильного устройства ≥ 10 Дюйм (25,4 мм)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Сенсорный экран мобильного устройства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Соотношение сторон экрана мобильного устройства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1,6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Разрешение дисплея мобильного устройства ≥ 1200 х 1920 Пиксель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Наличие фронтальной камеры мобильного устройства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Наличие основной камеры мобильного устройства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Разрешение фронтальной камеры мобильного устройства ≥ 2 Мегапиксель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Разрешение основной камеры мобильного устройства ≥ 5 Мегапиксель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Встроенный микрофон мобильного устройства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Встроенный динамик мобильного устройства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Наличие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аудиоразъёма</w:t>
            </w:r>
            <w:proofErr w:type="spell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3,5 мм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Поддержка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Bluetooth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Поддерживаемая версия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Bluetooth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≥ 5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Поддержка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GPS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Поддержка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WiFi</w:t>
            </w:r>
            <w:proofErr w:type="spellEnd"/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Стандарт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WiFi</w:t>
            </w:r>
            <w:proofErr w:type="spellEnd"/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поддержка 802.11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Порт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тип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на корпусе мобильного устройства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Порт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тип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Требуется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портов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тип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на корпусе мобильного устройства ≥ 4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Версия порта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тип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на корпусе мобильного устройства ≥ 2.0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Ёмкость батареи мобильного устройства ≥ 10000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мАч</w:t>
            </w:r>
            <w:proofErr w:type="spellEnd"/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Вес мобильного устройства ≤ 1000 Грамм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Количество датчиков мобильного устройства ≥ 7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Наличие датчика температуры (термопара, тип К) Требуется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Диапазон измерения температуры, нижняя граница ≤ -100° Градус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цельсия</w:t>
            </w:r>
            <w:proofErr w:type="spellEnd"/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Диапазон измерения температуры, верхняя граница ≥ 1000° Градус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цельсия</w:t>
            </w:r>
            <w:proofErr w:type="spellEnd"/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Допустимая погрешность измерений датчика температуры ≤ 4%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Частота передачи данных датчика температуры ≥ 1 Килогерц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Вольтметр (датчик напряжения) Требуется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Разъём вольтметра &lt; 5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Диапазон измерения напряжения, нижняя граница ≤ -30 Вольт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Диапазон измерения напряжения, верхняя граница ≥ +30 Вольт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Допустимая погрешность измерений вольтметра ≤ 1%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Частота передачи данных вольтметра ≥ 1 Килогерц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Амперметр (датчик силы тока) Требуется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Диапазон измерения силы тока, нижняя граница ≤ -1 Ампер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Диапазон измерения силы тока, верхняя граница ≥ +1 Ампер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Допустимая погрешность измерений амперметра ≤ 1%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Частота передачи данных амперметра ≥ 1 Килогерц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Датчик освещённости (люксметр) Требуется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Диапазон измерения освещённости, нижняя граница ≤ 1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Диапазон измерения освещённости, верхняя граница ≥ 128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Килолюкс</w:t>
            </w:r>
            <w:proofErr w:type="spellEnd"/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Допустимая погрешность измерений люксметра ≤ 4%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Частота передачи данных люксметра ≥ 10 Герц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Датчик влажности (гигрометр) Требуется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Диапазон измерения влажности, нижняя граница ≤ 1%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Диапазон измерения влажности, верхняя граница ≥ 99%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Допустимая погрешность измерений люксметра ≤ 4%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Частота передачи данных люксметра ≥ 10 Герц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Датчик ускорения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Кабель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тип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с адаптером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Встроенное предустановленное специализированное программное обеспечение для проведения измерений датчиками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Совместимость мобильного устройства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совместимость с ОС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Android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Наличие в составе специализированного предустановленного ПО сценариев экспериментов по школьным дисциплинам с использованием мобильного устройства ≥ 90 Штука</w:t>
            </w:r>
            <w:proofErr w:type="gramEnd"/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Совместимость 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предустановленного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специализированного ПО Должно быть совместимо с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iOS</w:t>
            </w:r>
            <w:proofErr w:type="spell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Android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Windows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1.5.2.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      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Характеристики датчика температуры: 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Назначение Измерение температуры с возможностью передачи данных беспроводным способом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Возможность передачи данных посредством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Bluetooth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Время работы без подзарядки ≥ 50 Час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Степень защиты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Н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е хуже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IP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67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Количество светодиодных индикаторов ≥ 2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Функции светодиодных индикаторов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отображение следующих состояний датчика: «нет соединения», «присоединено», «измерение», «низкий заряд батареи»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Устойчивый к коррозии измерительный щуп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Длина измерительного щупа ≥ 150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Функция автоматического отключения при отсутствии подключения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Тип питания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от заменяемой батареи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Диапазон измерения температуры, верхняя граница ≥ +120° Градус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цельсия</w:t>
            </w:r>
            <w:proofErr w:type="spellEnd"/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Диапазон измерения температуры, нижняя граница ≤ -40° Градус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цельсия</w:t>
            </w:r>
            <w:proofErr w:type="spellEnd"/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Допустимый диапазон погрешности измерений ≤ 1° Градус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цельсия</w:t>
            </w:r>
            <w:proofErr w:type="spellEnd"/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Максимальная дистанция беспроводного соединения ≥ 30 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Размер (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ШхВхГ</w:t>
            </w:r>
            <w:proofErr w:type="spell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) ≤ 250 х 45 х 25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Вес ≤ 40 Грамм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Инструкция в комплекте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Возможность использования опционального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Bluetooth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адаптера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1.5.3.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      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Характеристики ОВП-метра: 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Назначение Предназначен для измерения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окислительно</w:t>
            </w:r>
            <w:proofErr w:type="spell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-восстановительного потенциала раствора, должен поддерживать беспроводную передачу данных об измерениях.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Количество светодиодных индикаторов ≥ 2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Функции светодиодных индикаторов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отображение следующих состояний датчика: «нет соединения», «присоединено», «измерение», «низкий заряд батареи»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Функция автоматического отключения при отсутствии подключения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Возможность передачи данных посредством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Bluetooth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Время работы без подзарядки ≥ 50 Час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Отдельно подключаемый электрод в комплекте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Разъём подключения электрода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BNC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Диапазон измерений, нижняя граница ≤ -2000 Милливольт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Диапазон измерений, верхняя граница ≥ +2000 Милливольт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Допустимый диапазон погрешности измерений ≤ 40 Милливольт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Разрешение датчика ≤ 1 Милливольт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Степень защиты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Н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е хуже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IP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67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1.5.4.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      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Характеристики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pH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-метра: 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Назначение 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Предназначен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для измерения уровня кислотности (уровня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pH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) и передачи данных об измерении беспроводных способом на пользовательское устройство.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Возможность передачи данных посредством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Bluetooth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Количество светодиодных индикаторов ≥ 2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Функции светодиодных индикаторов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отображение следующих состояний датчика: «нет соединения», «присоединено», «измерение», «низкий заряд батареи»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Время работы без подзарядки ≥ 50 Час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Отдельно подключаемый электрод в комплекте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Разъём подключения электрода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BNC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Диапазон измерений, нижняя граница 0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Диапазон измерений, верхняя граница 14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Разрешение датчика ≤ 0,01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Степень защиты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Н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е хуже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IP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67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1.5.5.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      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Характеристики колориметра: 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Назначение Измерение поглощения или пропускания света с помощью волн различной длины и передача данных об измерениях проводным и беспроводным способом.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Возможность передачи данных посредством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Bluetooth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Возможность передачи данных посредством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-порта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Наличие встроенного перезаряжаемого элемента питания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Тип элемента питания Перезаряжаемая 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литий-полимерная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батарея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Количество светодиодных индикаторов ≥ 2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Функции светодиодных индикаторов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отображение следующих состояний датчика: «нет соединения», «присоединено», «измерение», «низкий заряд батареи», «батарея заряжается», «процесс зарядки батареи завершён»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Наличие дисплея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Кабель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тип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длиной 1 метр в комплекте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Возможность использования опционального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Bluetooth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адаптера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Механизм измерения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измерение с помощью ≥ 5 волн (каналов) различной длины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Длина волны (красный канал) ≥ 650 Нанометр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Длина волны (оранжевый канал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≥ 611 Нанометр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Длина волны (зелёный канал) ≥ 520 Нанометр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Длина волны (синий канал) ≥ 470 Нанометр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Длина волны (фиолетовый канал) ≥ 430 Нанометр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Диапазон измерения поглощения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т не более 0 до не менее 3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Разрешение измерения поглощения ≤ 0,01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Допустимая погрешность измерения поглощения ≥ 0,03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Диапазон измерения пропускания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т не более 1% до не менее 99%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Разрешение измерения пропускания  ≤ 0,1%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Диапазон измерения нефелометрии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т ≤ 1 до ≥ 400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Разрешение измерения нефелометрии ≤ 0,1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Допустимая погрешность измерения нефелометрии ≤ 5%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Ёмкость батареи ≥ 1000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мАч</w:t>
            </w:r>
            <w:proofErr w:type="spellEnd"/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Максимальная дистанция беспроводного соединения ≥ 30 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Размер (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ШхВхГ</w:t>
            </w:r>
            <w:proofErr w:type="spell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) ≤ 60 х 60 х 120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Вес ≤ 110 Грамм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Кабель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тип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в комплекте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Кюветы 4мл в комплекте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Инструкция в комплекте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1.5.6.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      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Характеристики комплекта больших кювет: 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Количество кювет в наборе ≥ 100 Штук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Материал Полистирол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Оптическая дистанция 10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Внешние размеры (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ШхГхВ</w:t>
            </w:r>
            <w:proofErr w:type="spell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) ≤ 15х15х45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Объём ≥ 4 Миллилитр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1.5.7.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      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Характеристики датчика проводимости: 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Назначение Должна быть возможность измерения проводимости водных растворов, а также значений температуры, должна быть возможность беспроводной передачи значений на оконечное устройство 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Конструкция Передняя часть датчика должна быть оснащена фиксированной измерительной ячейкой проводимости со встроенным датчиком температуры 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Возможность передачи данных посредством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Bluetooth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Количество светодиодных индикаторов ≥ 2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Функции светодиодных индикаторов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отображение следующих состояний датчика: «нет соединения», «присоединено», «измерение», «низкий заряд батареи»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Время работы без подзарядки ≥ 50 Час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Диапазон измерения проводимости, нижняя граница ≤ 1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мкСм</w:t>
            </w:r>
            <w:proofErr w:type="spell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Диапазон измерения проводимости, верхняя граница ≥ 20000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мкСм</w:t>
            </w:r>
            <w:proofErr w:type="spell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Разрешение датчика проводимости &lt; 9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мкСм</w:t>
            </w:r>
            <w:proofErr w:type="spell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Диапазон измерения температуры, нижняя граница ≤ 1° Градус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цельсия</w:t>
            </w:r>
            <w:proofErr w:type="spellEnd"/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Диапазон измерения температуры, верхняя граница ≥ 100° Градус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цельсия</w:t>
            </w:r>
            <w:proofErr w:type="spellEnd"/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Максимальная дистанция беспроводного соединения ≥ 30 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Степень защиты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Н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е хуже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IP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67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Размеры (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ШхВхГ</w:t>
            </w:r>
            <w:proofErr w:type="spell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) &lt; 230х50х30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Вес &lt; 70 Грамм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Защитный колпачок для измерительной ячейки в комплекте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Возможность использования опционального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Bluetooth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адаптера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1.5.8.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      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Характеристики счётчика капель: 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Назначение Должна быть возможность подсчёта с помощью датчика отдельных капель и возможность непосредственно преобразовать их в объем.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Возможность подключения опционального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pH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-датчика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Наличие кнопки включения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Возможность передачи данных посредством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Bluetooth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Возможность передачи данных посредством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-порта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Наличие встроенного перезаряжаемого элемента питания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Количество светодиодных индикаторов ≥ 4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Функции светодиодных индикаторов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отображение следующих состояний датчика: «нет соединения», «присоединено», «измерение», «низкий заряд батареи», «батарея заряжается», «процесс зарядки батареи завершён», «включение, выключение», «индикатор капли»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Наличие порта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тип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Наличие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BNC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-разъёма для подключения опционального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pH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-датчика 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Диапазон рабочей температуры датчика, верхняя граница ≥ +40° Градус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цельсия</w:t>
            </w:r>
            <w:proofErr w:type="spellEnd"/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Диапазон рабочей температуры датчика, нижняя граница ≤ +5° Градус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цельсия</w:t>
            </w:r>
            <w:proofErr w:type="spellEnd"/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Максимальная частота измерения капель 30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Имп</w:t>
            </w:r>
            <w:proofErr w:type="spell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Диапазон измерения уровня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pH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, нижняя граница &lt; 1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Диапазон измерения уровня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pH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, верхняя граница ≥ 14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Ёмкость батареи ≥ 1000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мАч</w:t>
            </w:r>
            <w:proofErr w:type="spellEnd"/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Максимальная дистанция беспроводного соединения ≥ 30 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Размер (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ШхВхГ</w:t>
            </w:r>
            <w:proofErr w:type="spell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) &lt; 126х80х30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Вес &lt; 150 Грамм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Кабель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тип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в комплекте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1.5.9.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      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Характеристики набора круглых плоских элементов питания: 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Тип элемента питания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литий-металлическая батарея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Количество в наборе ≥ 2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Напряжение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ребуется 3 Вольт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Совместимость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ребуется совместимость с датчиками (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pH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-метр, ОВП-метр)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1.5.10.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  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Характеристики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-зарядного устройства: 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Конструкция Должен быть компактный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-адаптер для зарядки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-устройств от сети переменного тока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Поддерживаемые параметры входного напряжения Должна быть поддержка 220В, 50Гц Вольт, Герц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портов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≥ 6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Выходное напряжение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ребуется 5 Вольт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Максимальная суммарная сила тока ≥ 6 Ампер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Вес ≤ 250 Грамм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1.5.11.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  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Характеристики измерительного программного обеспечения: 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Назначение и особенности Должно поддерживать взаимодействие с поставляемым оборудованием (датчиками), в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. посредством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Bluetooth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-соединения, соединения через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-порт пользовательского устройства; должна быть возможность записи, визуализации и анализа измерений; должна быть возможность проведения экспериментов и опытов по школьным дисциплинам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Поддержка языков ПО должно поддерживать русский язык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Поддержка ОС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iOS</w:t>
            </w:r>
            <w:proofErr w:type="spell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Windows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Android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Возможность использования на мобильных устройствах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ребуется наличие</w:t>
            </w:r>
          </w:p>
        </w:tc>
        <w:tc>
          <w:tcPr>
            <w:tcW w:w="469" w:type="pct"/>
          </w:tcPr>
          <w:p w:rsidR="0067655E" w:rsidRPr="0067655E" w:rsidRDefault="0067655E" w:rsidP="0067655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67655E" w:rsidRPr="0067655E" w:rsidTr="009A30A6">
        <w:tc>
          <w:tcPr>
            <w:tcW w:w="285" w:type="pct"/>
          </w:tcPr>
          <w:p w:rsidR="0067655E" w:rsidRPr="0067655E" w:rsidRDefault="0067655E" w:rsidP="0067655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887" w:type="pct"/>
            <w:shd w:val="clear" w:color="auto" w:fill="auto"/>
          </w:tcPr>
          <w:p w:rsidR="0067655E" w:rsidRPr="0067655E" w:rsidRDefault="0067655E" w:rsidP="0067655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b/>
                <w:sz w:val="22"/>
                <w:szCs w:val="22"/>
              </w:rPr>
              <w:t>Учебно-демонстрационный комплекс для проведения экспериментов по биологии</w:t>
            </w:r>
          </w:p>
        </w:tc>
        <w:tc>
          <w:tcPr>
            <w:tcW w:w="3359" w:type="pct"/>
          </w:tcPr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Состав комплекса: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Широкоформатное устройство отображения ≥ 1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Устройство управления ≥ 1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Бинокулярный цифровой микроскоп ≥ 1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Бинокулярный ученический микроскоп ≥ 16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Набор по электрофизиологии человека для учеников ≥ 2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Набор по генетике для учеников ≥ 3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Анатомическая модель (скелет) ≥ 1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Анатомическая модель (человеческое сердце) ≥ 1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Анатомическая модель (ухо) ≥ 1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2.1.   Характеристики широкоформатного устройства отображения:  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Назначение: отображение учебно-методических материалов во время проведения экспериментальных работ и лабораторных работ, в том числе фронтальных лабораторных работ, отображение заданий учащимся согласно учебной программе работы с наборами оборудования, используя источники в электронном виде, предоставления преподавателю удобного интерфейса для оперативной демонстрации материалов с возможностью аннотирования поверх изображения, в том числе от физически подключенных источников сигнала.</w:t>
            </w:r>
            <w:proofErr w:type="gramEnd"/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Исполнение: состоит из устройства отображения, выполненного в виде шасси с дисплеем, сенсорным устройством, и установленным внутри встроенным модулем ЭВМ.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Характеристики широкоформатного устройства отображения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Условия эксплуатации: в помещении.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Размер диагонали: ≥ 75 и &lt; 80 Дюйм (25,4 мм).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точек касания: ≥ 20</w:t>
            </w:r>
            <w:proofErr w:type="gram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Ш</w:t>
            </w:r>
            <w:proofErr w:type="gram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Объем накопителя встроенного вычислительного блока: ≥ 32 Гигабайт.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Объем оперативной памяти встроенного вычислительного блока: ≥ 3 Гигабайт.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Наличие встроенной акустической системы: наличие. Разрешение экрана по вертикали: не менее 2160 Пиксель. Разрешение экрана по горизонтали, пиксель: не менее 3840 и не более 4072 Пиксель. Яркость 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экрана: ≥ 400 кд/м². Статическая контрастность экрана: ≥4000:1. Время отклика матрицы экрана (от серого к </w:t>
            </w:r>
            <w:proofErr w:type="gram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серому</w:t>
            </w:r>
            <w:proofErr w:type="gram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): предельно 6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мс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Высота срабатывания сенсора от поверхности экрана: ≤ 3 мм. Время отклика сенсора касания: ≤ 5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мс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Разрешение сенсора касания: верхний предел 3 мм. Количество поддерживаемых стилусов одновременно: ≥ 2</w:t>
            </w:r>
            <w:proofErr w:type="gram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Ш</w:t>
            </w:r>
            <w:proofErr w:type="gram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т. Количество стилусов в комплекте поставки: ≥ 2 Шт. Количество встроенных портов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Ethernet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для подключения дополнительных устройств: ≥ 2 Шт.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свободных портов USB 2.0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Type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A: ≥ 3</w:t>
            </w:r>
            <w:proofErr w:type="gram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Ш</w:t>
            </w:r>
            <w:proofErr w:type="gram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т. Количество портов USB 3.0: ≥ 3 Шт. Количество выходов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аудиосигнала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≥ 2 Шт. Количество входов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аудиосигнала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линейного уровня: ≥ 1 Шт. Тип подсветки: Прямая светодиодная. Наличие антибликового защитного стекла: Наличие. Наличие закаленного защитного стекла: Наличие. Встроенные функции распознавания объектов касания: Наличие. Возможность использования ладони в качестве инструмента стирания: Наличие. Тип стилусов для работы с устройством: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Безбатарейный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Совместимость: 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Windows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MacOS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Android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ChromeOS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Наличие функции беспроводной передачи изображения с устройств на базе ОС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Windows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наличие.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Наличие функции беспроводной передачи изображения с устройств на базе ОС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MacOS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Наличие. Наличие функции беспроводной передачи изображения с устройств на базе ОС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iOS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Наличие. Наличие функции беспроводной передачи изображения с устройств на базе ОС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ChromeOS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Наличие. Наличие функции беспроводной передачи изображения с устройств на базе ОС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Android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Наличие. Возможность подключения к сети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Ethernet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проводным способом: Наличие. 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Возможность удаленного включения: Наличие.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Возможность удаленного управления и мониторинга через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Ethernet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Наличие.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Возможность удаленного управления и мониторинга через RS-232: Наличие.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Безвентиляторное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охлаждение: Наличие.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 пульта дистанционного управления в комплекте: Наличие.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 встроенного вычислительного блока: Наличие.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 слота на корпусе для установки дополнительного вычислительного блока: Наличие.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Поддержка разрешения 3840х2160 пикселей (при 60 Гц): Наличие.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сенсорной технологии: Инфракрасная.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Соотношение сторон дисплея: Отношение значений разрешения дисплея по горизонтали к разрешению по вертикали должно быть из интервала 1,50-1,96.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Угол обзора по вертикали и горизонтали: ≥ 178°.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Минимальный размер объекта для распознавания касания: ≤ 3.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Допуск отклонения определения координаты касания: &lt;±2 мм.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Динамическая контрастность: ≥ 5000:1.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Защитное стекло: Требуется с повышенной гладкостью, </w:t>
            </w:r>
            <w:proofErr w:type="gram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антибликовое</w:t>
            </w:r>
            <w:proofErr w:type="gram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антивандальное, закалённое, с воздушным зазором 1мм, твёрдость ≥ 7 по шкале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Мооса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интегрированных в лицевую рамку устройства пироэлектрических датчиков движения: ≥ 1. Функция автоматического перехода устройства в спящий режим при отсутствии движения в помещении установки: Требуется, с возможностью указания интервала задержки перед переходом в спящий режим.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Функция автоматического перехода устройства из спящего в рабочий режим при обнаружении движения в помещении установки: Требуется.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Соответствие разъема для подключения встраиваемого ПК-модуля стандарту OPS (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Open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Pluggable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Standard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): Допускается наличие. Акустическая система: Наличие двух встроенных в корпус динамиков с суммарной мощностью ≥ 30 Ватт. Наличие микрофонного массива для обеспечения возможностей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аудиоконференцсвязи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без необходимости подключения к устройству внешних периферийных устройств: Требуется. Возможность выбора разрешения и частоты кадров видеопотока, передаваемого в порт HDMI-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out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Требуется. Наличие встроенного сетевого коммутатора с возможностью объединения им в локальную сеть встроенного модуля ЭВМ на базе ОС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Android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опционального ПК-модуля (без применения внешних соединяющих кабелей,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патч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-кордов, сетевых адаптеров) и подключения к ЛВС всех модулей ЭВМ одним кабелем: Требуется. Питание встраиваемого опционального модуля ЭВМ (ПК-модуля): От сети переменного тока или источника постоянного тока. Входов HDMI с поддержкой HDMI 2.0: ≥ 3</w:t>
            </w:r>
            <w:proofErr w:type="gram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Ш</w:t>
            </w:r>
            <w:proofErr w:type="gram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т. Вход RGB (VGA): ≥ 1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Шт. Аудиовход: ≥ 1 с разъемом TRS 3,5 мм. Выход HDMI: ≥ 1. 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Аудиовыход: ≥ 1 с разъемом TRS 3,5 мм.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Цифровой аудиовыход S/PDIF с разъемом для передачи данных по оптическому кабелю: ≥ 1.</w:t>
            </w:r>
            <w:proofErr w:type="gram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USB портов версии 2.0: ≥ 3 шт. 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Разъемов USB типа</w:t>
            </w:r>
            <w:proofErr w:type="gram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</w:t>
            </w:r>
            <w:proofErr w:type="gram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(выход сенсорного интерфейса): ≥ 2 Шт.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Разъем USB типа C: ≥ 1 с поддержкой зарядки мощностью не менее 65Вт.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Дополнительный порт управления - разъем 9-контактный с физическим протоколом передачи сигналов RS232: ≥ 1 шт.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Приемник пульта дистанционного управления: По радиоканалу/приемник инфракрасного диапазона. Специализированный интерфейс подключения комплектного адаптера беспроводных сетей: ≥ 1</w:t>
            </w:r>
            <w:proofErr w:type="gram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Ш</w:t>
            </w:r>
            <w:proofErr w:type="gram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т. Напряжение питания постоянного тока, подводимое к встраиваемому опциональному модулю ЭВМ (ПК-модулю): ≤ 24 В.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Возможность крепления устройства по стандарту VESA: с типоразмером 800x400. 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Настенное крепление в комплекте: наличие.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Габаритные размеры устройства: ≥ 1690x990x80 и ≤ 1710x1020x95 мм.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Масса устройства (без встроенных модулей ЭВМ): ≤ 58 Килограмм.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Максимальная температура окружающей среды при работе устройства: ≥ 40°С. Минимальная температура окружающей среды при работе устройства: ≤ 0°С. Максимальная влажность при работе устройства: ≥ 90%.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Источник питания: Тип устройства питания должен быть внутренний.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Входное напряжение: Требуется в диапазоне 220-240</w:t>
            </w:r>
            <w:proofErr w:type="gram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</w:t>
            </w:r>
            <w:proofErr w:type="gram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частота тока 50 Гц.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Энергопотребление в режиме ожидания: ≤ 0.5 Ватт.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Энергопотребление в режиме работы: ≤ 170 Ватт.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Функциональные особенности стилусов при работе со встроенным модулем ЭВМ при создании заметок: 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особенности стилусов: конструкция стилуса должна позволять работу стилусов в двух режимах – режиме раздельного ввода с возможностью письма основным цветом линии и 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вспомогательным цветом линии и режиме ввода только основным цветом линии. Конструкция должна позволять однозначно определять, каким цветом (основным или вспомогательным) будет осуществляться рукописный ввод при работе в режиме раздельного ввода. Оба стилуса должны иметь возможность в режиме раздельного ввода рисовать </w:t>
            </w:r>
            <w:proofErr w:type="gram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линии</w:t>
            </w:r>
            <w:proofErr w:type="gram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как основного, так и вспомогательного цвета, в том числе одновременно и независимо друг от друга. Конструкция стилуса должна позволять изменять толщину линии письма во время рукописного ввода за счет </w:t>
            </w:r>
            <w:proofErr w:type="gram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распознавания изменения площади касания экрана</w:t>
            </w:r>
            <w:proofErr w:type="gram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приложением создания заметок, встроенным в интерактивную панель.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Наличие функции имитации комплектным пультом ДУ нажатий стандартных клавиатурных клавиш и их комбинаций – пробел,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Alt+Tab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Alt+F4,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PageUp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PageDown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курсорных клавиш, клавиша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Enter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клавиш с F1 по F12: наличие.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Характеристики устройства считывания меток 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NFC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комплекте: интерфейс 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USB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функции - управление питанием панели, управление выбором видеоисточников с автоматическим переключением по таймеру. 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Комплектация: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Устройство отображения со встроенным модулем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Android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≥ 1 шт. кабель питания со штепсельной вилкой типа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Schuko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≥ 1 шт. требуется VGA кабель: ≥ 1 шт. USB кабель типа А-В: ≥ 1 шт. аудио кабель с разъемами TRS 3,5 мм (одинаковой длины с кабелем VGA): ≥ 1 шт. должен быть HDMI кабель: ≥ 1 шт. кабель 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USB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Type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Type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≥ 1 шт. стилус: ≥ 2 шт. тип стилуса: активный</w:t>
            </w:r>
            <w:proofErr w:type="gram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/пассивный</w:t>
            </w:r>
            <w:proofErr w:type="gram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proofErr w:type="gram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gram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ульт дистанционного управления: ≥ 1 шт. длина кабеля питания:: ≥ 3 м. длина VGA кабеля: не более 5 м. длина USB кабеля типа А-В: ≥ 3 м. длина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аудиокабеля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разъемами TRS 3,5 мм –: ≥ 3 м. длина HDMI-кабеля –: ≥ 3 м. длина кабеля USB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Type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-C –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Type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-C –: ≥ 1,5 м. комплект болтов для закрепления монтажных приспособлений к шасси устройства: ≥1 Настенное крепление в комплекте: наличие. Устройство считывания меток 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NFC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комплекте: допускается наличие. Возможность сохранения настроек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Android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-модуля интерактивной панели на USB-носитель и восстановление настроек с носителя: наличие. Возможность блокировки комплекса и использования USB-носителя в качестве аппаратного ключа для разблокировки: наличие. Возможность настроить автоматическое удаление файлов из определенных папок на носителе встроенного модуля ЭВМ интерактивного комплекса при ее выключении: наличие. Возможность блокировки изменения настроек модуля паролем: наличие. Встроенный файловый сервер для доступа к запоминающему устройству интерактивной панели по сети по протоколу SAMBA: наличие. Возможность назначить псевдонимы для портов подключения источников видеосигнала: наличие. </w:t>
            </w:r>
            <w:proofErr w:type="gram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Возможность отправки снимка экрана пользователям в локальной сети учреждения посредством публикации на экране интерактивной панели изображения закодированной ссылки для скачивания файла на встроенном веб-сервере в виде машиночитаемого двухмерного графического кода: наличие.</w:t>
            </w:r>
            <w:proofErr w:type="gram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Наличие встроенного приложения для трансляции изображения на интерактивную панель с пользовательских устройств: наличие. Наличие режима деления экрана для одновременного отображения нескольких экранов пользовательских устройств: наличие. Максимальное количество одновременно отображаемых на экране трансляций с устройств пользователей≥ 4. Наличие функции вывода мультимедийных информационных сообщений, получаемых по сети Интернет из облачного сервиса, в течение заданного промежутка времени, 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отображения в цикле, отображения до момента получения команды остановки отображения: наличие. Наличие встроенного приложения-каталога виртуального магазина лицензированных приложений, не требующих оплаты и лицензий: наличие.</w:t>
            </w:r>
          </w:p>
          <w:p w:rsidR="0067655E" w:rsidRPr="0067655E" w:rsidRDefault="0067655E" w:rsidP="0067655E">
            <w:pPr>
              <w:pStyle w:val="ab"/>
              <w:spacing w:before="0" w:line="20" w:lineRule="atLeast"/>
            </w:pPr>
            <w:r w:rsidRPr="0067655E">
              <w:t>Характеристики функции вывода мультимедийных информационных сообщений:</w:t>
            </w:r>
          </w:p>
          <w:p w:rsidR="0067655E" w:rsidRPr="0067655E" w:rsidRDefault="0067655E" w:rsidP="0067655E">
            <w:pPr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7655E">
              <w:rPr>
                <w:rFonts w:ascii="Times New Roman" w:hAnsi="Times New Roman" w:cs="Times New Roman"/>
                <w:b/>
                <w:sz w:val="22"/>
                <w:szCs w:val="22"/>
              </w:rPr>
              <w:t>Назначение и особенности: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для использования интерактивной панели в качестве средства информирования пользователей, а именно обеспечения возможности удаленной отправки сообщения на панель для отображения в течение заданного промежутка времени, отображения в цикле, отображения до момента получения команды остановки отображения; отправка сообщений и сопутствующего контента в плеер должна происходить по сети Интернет из облачного сервиса.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Встроенное программное обеспечение должно поддерживать возможность загрузки информационных сообщений и сопутствующего контента из облачного сервиса в автоматическом режиме. </w:t>
            </w:r>
            <w:proofErr w:type="gramEnd"/>
          </w:p>
          <w:p w:rsidR="0067655E" w:rsidRPr="0067655E" w:rsidRDefault="0067655E" w:rsidP="0067655E">
            <w:pPr>
              <w:tabs>
                <w:tab w:val="left" w:pos="0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Назначение облачного сервиса: 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централизованное управление функцией вывода информационных сообщений по сети Интернет на интерактивные панели, в том числе загрузка и редактирование контента, отправка сервисных команд, просмотр состояния, редактирование и отправка сообщений, объединение интерактивных панелей в группы (зоны), разделение пользователей на группы с назначением соответствующих прав доступа.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Особенности облачного сервиса: 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первоначальное</w:t>
            </w:r>
            <w:r w:rsidRPr="006765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подключение панели к облачному сервису должно производиться с помощью ввода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пин</w:t>
            </w:r>
            <w:proofErr w:type="spell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-кода, который генерируется ПО панели. Облачный сервис должен отображать имя панели (задаваемое в настройках интерактивной панели), получить снимок экрана панели, отображать статус подключения панели к облачному сервису, версию встроенного программного обеспечения, в том числе и версию операционной системы, а также разрешение экрана. Облачный сервис должен иметь библиотеку макетов сообщений, содержащую не менее 50 предустановленных шаблонов макетов сообщений с возможностью импорта макетов в личный кабинет. Должна быть реализована возможность замены и редактирования содержимого макета сообщения после импорта макета из библиотеки макетов в личный кабинет, в том числе замена мультимедийных файлов на файлы аналогичных форматов и наименований. Должна быть реализована возможность предварительного просмотра макета сообщения в личном кабинете. В интерфейсе облачного сервиса требуется наличие возможности присвоить как минимум одну цель использования для редактируемого сообщения, в том числе присвоить макету все доступные цели. Требуется наличие как минимум следующих целей: “Презентация”, “Объявление”, “Оповещение”, с возможностью воспроизведения сообщения поверх ранее назначенной с возможностью выбора продолжительности воспроизведения с точностью до секунды для цели “Объявление”, с возможностью воспроизведения сообщения, поверх ранее выбранного до того момента, пока не будет передана из личного кабинета команда остановки воспроизведения сообщения для цели “Оповещение”. В интерфейсе облачного сервиса должна быть реализована возможность поиска макетов сообщений по наименованию. Должна быть возможность отправки команды принудительного перехода по ссылке, введенной в специальное поле в облачном сервисе, встроенным браузером интерактивной панели. 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765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Возможности обработки информационных источников: 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программное обеспечение должно иметь возможность получать мультимедийные информационные сообщения из облачного сервиса и 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воспроизводить их, должна быть обеспечена возможность воспроизведения в мультимедийных сообщениях текста, в том числе и анимированного, новостных лент в формате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RSS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, презентаций в формате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PowerPoint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, растровых изображений, в том числе и в режиме слайд шоу, видеороликов, аудиофайлов, документов в форматах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PDF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WORD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. Должна быть реализована возможность встраивания веб-страниц. Должна быть реализована возможность принудительного приоритетного вывода сообщений вне зависимости от выбранного источника сигнала.</w:t>
            </w:r>
          </w:p>
          <w:p w:rsidR="0067655E" w:rsidRPr="0067655E" w:rsidRDefault="0067655E" w:rsidP="0067655E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Дополнительные приложения, из списка: интернет-браузер; симулятор электронных схем; симулятор физических явлений; калькулятор инженерный; калькулятор программируемый.</w:t>
            </w:r>
          </w:p>
          <w:p w:rsidR="0067655E" w:rsidRPr="0067655E" w:rsidRDefault="0067655E" w:rsidP="0067655E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Соединительные кабели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6765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длиной 10 метров в комплекте: наличие.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2.2.   Характеристики устройства управления:  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Назначение: формирование контента для отображения на устройстве отображения, прием данных от сенсорного устройства для обеспечения управления контентом.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Тактовая частота процессора: базовая не более 1,6 ГГц, максимальная из интервала 3,1...4,6 ГГц. Ядер процессора: не менее 4. Потоков процессора: не менее 8. 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Диагональ вспомогательного экрана: не менее 14,9 дюймов.</w:t>
            </w:r>
          </w:p>
          <w:p w:rsidR="0067655E" w:rsidRPr="0067655E" w:rsidRDefault="0067655E" w:rsidP="0067655E">
            <w:pPr>
              <w:pStyle w:val="a8"/>
              <w:tabs>
                <w:tab w:val="left" w:pos="0"/>
              </w:tabs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Объем ОЗУ: не менее 8Гб. Объем накопителя твердотельного: не менее 256 Гб. Тип накопителя: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PCIe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NVMe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SSD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Разрешение экрана: не менее 1920х1080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пикс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Поддержка </w:t>
            </w:r>
            <w:proofErr w:type="spellStart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WiFi</w:t>
            </w:r>
            <w:proofErr w:type="spellEnd"/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наличие. Поддержка 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Bluetooth</w:t>
            </w:r>
            <w:r w:rsidRPr="00676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наличие. Веб-камера: наличие. Предустановленная операционная система: наличие.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2.3.   Характеристики бинокулярного цифрового микроскопа: 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Режим наблюдения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Светлопольная</w:t>
            </w:r>
            <w:proofErr w:type="spell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микроскопия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Расположение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вертикальное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Материал конструкции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литой алюминий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Ручка для транспортировки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Тип головы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бинокулярный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Угол наклона ≥ 30°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Возможность вращения на 360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°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Диапазон межзрачкового расстояния, нижняя граница ≤ 50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Диапазон межзрачкового расстояния, верхняя граница ≥ 75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Диоптрийная регулировка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Запирающее крепление окуляров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Внутренний диаметр тубуса ≤ 25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Диаметр линзы окуляра ≤ 20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Кратность увеличения ≥ 10х Крат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Диаметр микрометрического стекла ≤ 21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Высокая точка обзора (для тех, кто носит очки) Требуется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Резиновые заглушки окуляров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Количество гнёзд револьверного устройства ≥ 4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Би-направленное револьверное устройство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Вращающееся револьверное устройство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Крепёжная резьба револьверного устройства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RMS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Парфокальное</w:t>
            </w:r>
            <w:proofErr w:type="spell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расстояние ≤ 45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Диапазон стандартного увеличения объектива, нижняя граница, крат ≤ 40х Крат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Диапазон стандартного увеличения объектива, верхняя граница, крат ≥ 1000х Крат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Тип предметного столика Двухслойный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Размер предметного столика ≥ 130х130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Диапазон изменения положения предметного столика ≥ 75х33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Шкала Нониуса на предметном столике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Шаг шкалы Нониуса ≤ 0,1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Съёмный конденсор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Числовая апертура конденсора ≥ 1,25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Шкала увеличения для упрощения позиционирования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Центрировка конденсора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Фокусировка конденсора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Тип освещения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X-LED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Температура света ≥ 6300 Кельвин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Срок службы осветительного прибора ≥ 65000 Час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Регулировка яркости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опускается ручная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Мощность источника света ≤ 5 Ватт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Тип источника питания для осветительного прибора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опускается внешний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Выходное напряжение источника питания для осветительного прибора ≥ 6 Вольт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Иммерсионная жидкость в комплекте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Инструмент для регулировки натяжения в комплекте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Кабель USB в комплекте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Высота &lt; 550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Ширина &lt; 280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Глубина &lt; 350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Вес &lt; 10 Килограмм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Наличие встроенной камеры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Разрешение встроенной камеры ≥ 3 Мегапиксель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Устройство управления и отображения, встроенной в конструкцию микроскопа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Предустановленная ОС встроенного устройства управления и отображения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Количество ядер процессора встроенного устройства управления и отображения ≥ 4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Частота процессора встроенного устройства управления и отображения ≥ 1 Гигагерц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Объём оперативной памяти встроенного устройства управления и отображения ≥ 4 Гигабайт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Диагональ дисплея встроенного устройства управления и отображения ≥ 10 Дюйм (25,4 мм)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Наличие сенсорного экрана встроенного устройства управления и отображения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Технология дисплея встроенного устройства управления и отображения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LED IPS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Разрешение дисплея встроенного устройства управления и отображения ≥ 1920х1200 Пиксель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Объём постоянной памяти встроенного устройства управления и отображения ≥ 64 Гигабайт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Поддерживаемые устройством управления и отображения беспроводные технологии передачи данных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Входной порт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micro</w:t>
            </w:r>
            <w:proofErr w:type="spell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-USB (OTG) Требуется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Входной порт USB тип C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Кардридер</w:t>
            </w:r>
            <w:proofErr w:type="spell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для карт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micro</w:t>
            </w:r>
            <w:proofErr w:type="spell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SD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Микрофонный выход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Выход на наушники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Выход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micro</w:t>
            </w:r>
            <w:proofErr w:type="spell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HDMI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2.4.   Характеристики бинокулярного ученического микроскопа: 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Максимальная кратность увеличения ≥ 1000х Крат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Количество гнёзд револьверного устройства ≥ 4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Наличие системы «клик-стоп» револьверного устройства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Бинокулярная система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Механический предметный столик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Размер предметного столика ≥ 120х120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Диапазон изменения положения предметного столика ≥ 70х20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Мощность осветительного прибора: 3±0,5 Ватт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Изменяемая световая температура осветительного прибора ≥ 5000 Кельвин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Встроенный источник питания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Вес &lt; 6 Килограмм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Высота &lt; 400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Ширина &lt; 250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Длина &lt; 250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Совместимый с микроскопом 100х объектив в комплекте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Максимальный угол поворота головки с тубусом ≥ 360° Градус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Количество ахроматических 100х объективов ≥ 4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Тип аккумулятора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никель-металлогидридный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Наличие индикатора зарядки аккумулятора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Тип линзы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масляная погружная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Угол обзора окуляров ≥ 30° Градус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Коаксиальный механизм грубой и точной настройки с градуировками на ручке точной настройки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Пылезащитный чехол в комплекте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2.5.   Характеристики набора по электрофизиологии человека для учеников: 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Назначение и функциональность Должна быть возможность наблюдения и измерения основных электрофизиологических параметров, таких как частота сердечных сокращений, пульс, объем легких, 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температура тела и кровяное давление.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Возможность проведения экспериментов Должна быть возможность проведения не менее 9 типов экспериментов на темы «электрофизиология сердца», «циркуляция крови», «температура тела», «функция дыхания», «заболевания лёгких»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Состав набора Должен включать аппарат ЭКГ с комплектом самоклеющихся электродов, термометр, спирометр с насадкой, пульсометр, тонометр, комплект резиновых стяжек, транспортировочную упаковку с крышкой, комплект элементов питания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2.5.1.          Характеристики аппарата ЭКГ: 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Назначение Должен позволять регистрировать электрическую активность волокон сердечной мышцы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Наличие кнопки включения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Возможность передачи данных посредством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Возможность передачи данных посредством USB-порта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Наличие встроенного перезаряжаемого элемента питания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Количество светодиодных индикаторов ≥ 2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Функции светодиодных индикаторов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отображение следующих состояний датчика: «нет соединения», «присоединено», «измерение», «низкий заряд батареи», «батарея заряжается», «процесс зарядки батареи завершён»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Наличие порта USB тип C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Диапазон измерения, верхняя граница ≥ 4.5 Милливольт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Диапазон измерения, нижняя граница ≤ 1 Милливольт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Разрешение датчика ≤ 4.5 Микровольт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Ёмкость встроенной батареи ≥ 250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мАч</w:t>
            </w:r>
            <w:proofErr w:type="spellEnd"/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Максимальная дистанция беспроводного соединения ≥ 30 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Размер (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ДхШхВ</w:t>
            </w:r>
            <w:proofErr w:type="spell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) &lt; 90х50х30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Вес &lt; 50 Грамм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Кабель USB тип C в комплекте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2.5.2.          Характеристики термометра: 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Назначение Измерение температуры с возможностью передачи данных беспроводным способом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Возможность передачи данных посредством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Время работы без подзарядки: должно превышать 40 Часов.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Степень защиты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Н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е менее IP67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Количество светодиодных индикаторов ≥ 2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Функции светодиодных индикаторов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отображение следующих состояний датчика: «нет соединения», «присоединено», «измерение», «низкий заряд батареи»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Устойчивый к коррозии измерительный щуп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Длина измерительного щупа ≥ 150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Функция автоматического отключения при отсутствии подключения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Тип питания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от заменяемой батареи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Диапазон измерения температуры, верхняя граница ≥ +120° Градус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цельсия</w:t>
            </w:r>
            <w:proofErr w:type="spellEnd"/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Диапазон измерения температуры, нижняя граница ≤ -40° Градус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цельсия</w:t>
            </w:r>
            <w:proofErr w:type="spellEnd"/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Допустимый диапазон погрешности измерений ≤ 1° Градус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цельсия</w:t>
            </w:r>
            <w:proofErr w:type="spellEnd"/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Максимальная дистанция беспроводного соединения ≥ 30 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Размер (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ШхВхГ</w:t>
            </w:r>
            <w:proofErr w:type="spell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) ≤ 250 х 45 х 25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Вес ≤ 40 Грамм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Инструкция в комплекте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Возможность использования опционального USB –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адаптера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2.5.3.          Характеристики спирометра: 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Назначение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для измерения объема выдоха или вдоха и исследования процесса поступления кислорода в организм человека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Наличие кнопки включения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Возможность передачи данных посредством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Возможность передачи данных посредством USB-порта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Наличие встроенного перезаряжаемого элемента питания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Ёмкость встроенного перезаряжаемого элемента питания ≥ 250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мАч</w:t>
            </w:r>
            <w:proofErr w:type="spellEnd"/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Количество светодиодных индикаторов ≥ 2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Функции светодиодных индикаторов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отображение следующих состояний датчика: «нет соединения», «присоединено», «измерение», «низкий заряд батареи», «батарея заряжается», «процесс зарядки батареи завершён»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Наличие порта USB тип C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Максимальная дистанция беспроводного соединения ≥ 30 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Размер (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ДхШхВ</w:t>
            </w:r>
            <w:proofErr w:type="spell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) &lt; 130х50х50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Вес &lt; 70 Грамм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Кабель USB тип C в комплекте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Диапазон измерения скорости потока воздуха, нижняя граница ≤ -10 л/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Диапазон измерения скорости потока воздуха, верхняя граница ≥ 10 л/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Диапазон измерения объёма, нижняя граница ≤ -15 л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Диапазон измерения объёма, верхняя граница ≥ 15 л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2.5.4.          Характеристики пульсометра: 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Назначение Должен позволять измерение пульса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Диапазон измерения, нижняя граница ≤ 30 Удар в минуту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Диапазон измерения, верхняя граница ≥ 200 Удар в минуту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Шаг измерения: не должен превышать 1 Удар в минуту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Наличие кнопки включения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Возможность передачи данных посредством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Возможность передачи данных посредством USB-порта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Наличие встроенного перезаряжаемого элемента питания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Ёмкость встроенного перезаряжаемого элемента питания ≥ 250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мАч</w:t>
            </w:r>
            <w:proofErr w:type="spellEnd"/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Количество светодиодных индикаторов ≥ 2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Функции светодиодных индикаторов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отображение следующих состояний датчика: «нет соединения», «присоединено», «измерение», «низкий заряд батареи», «батарея заряжается», «процесс зарядки батареи завершён»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Наличие порта USB тип C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Максимальная дистанция беспроводного соединения ≥ 30 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Размер (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ДхШхВ</w:t>
            </w:r>
            <w:proofErr w:type="spell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) &lt; 90х50х40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Вес &lt; 50 Грамм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Кабель USB тип C в комплекте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Функция автоматического отключения при отсутствии подключения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2.5.5.          Характеристики тонометра: 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Назначение Должна быть возможность измерения артериального давления.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Наличие кнопки включения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Возможность передачи данных посредством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Возможность передачи данных посредством USB-порта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Наличие встроенного перезаряжаемого элемента питания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Ёмкость встроенного перезаряжаемого элемента питания ≥ 250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мАч</w:t>
            </w:r>
            <w:proofErr w:type="spellEnd"/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Количество светодиодных индикаторов ≥ 2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Функции светодиодных индикаторов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отображение следующих состояний датчика: «нет соединения», «присоединено», «измерение», «низкий заряд батареи», «батарея заряжается», «процесс зарядки батареи завершён»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Наличие порта USB тип C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Максимальная дистанция беспроводного соединения ≥ 30 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Размер (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ДхШхВ</w:t>
            </w:r>
            <w:proofErr w:type="spell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) &lt; 100х60х30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Вес &lt; 40 Грамм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Кабель USB тип C в комплекте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Функция автоматического отключения при отсутствии подключения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Манжета для измерения артериального давления с двойной системой трубок в комплекте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Функция автоматического отключения при отсутствии подключения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Диапазон измерения, нижняя граница ≤ 1 мм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рт.ст</w:t>
            </w:r>
            <w:proofErr w:type="spell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Диапазон измерения, верхняя граница ≥ 375 мм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рт.ст</w:t>
            </w:r>
            <w:proofErr w:type="spell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2.5.6.          Характеристики прочего оборудования в составе набора: 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Количество резиновых стяжек в комплекте ≥ 50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Размер транспортировочного бокса ≥ 305х425х150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Материал транспортировочного бокса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опускается пластик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Тип элементов питания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литий-металлическая батарея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Количество элементов питания в комплекте ≥ 2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Напряжение элементов питания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ребуется 3 Вольт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Совместимость элементов питания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совместимость с прочим поставляемым оборудованием </w:t>
            </w:r>
            <w:r w:rsidRPr="006765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из набора по электрофизиологии человека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2.6.   Характеристики набора по генетике для учеников в составе: 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Микролитровая</w:t>
            </w:r>
            <w:proofErr w:type="spell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пипетка ≥ 1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Комплект наконечников для пипеток (96 шт.) ≥ 1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Блок электрофореза со встроенным осветителем ≥ 1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Боросиликатная мензурка (100мл) ≥ 1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Ложка-шпатель, 180мм ≥ 1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Градуированный боросиликатный цилиндр (1000мл) ≥ 1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Защитные очки ≥ 2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Коническая колба (100мл) ≥ 1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Тренировочная карточка для пипетки ≥ 1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Таблетки с </w:t>
            </w:r>
            <w:proofErr w:type="spell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агарозой</w:t>
            </w:r>
            <w:proofErr w:type="spell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(15 шт. по 0,4г) ≥ 1 Комплект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Коробка с крышкой для транспортировки набора ≥ 1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2.7.   Характеристики анатомической модели (скелет): 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Материал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опускается пластик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Высота ≥ 1700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Наличие мобильной подставки на колёсах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Наличие двигающихся суставов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Вес ≤ 10 Килограмм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2.8.   Характеристики анатомической модели (человеческое сердце): 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Количество частей модели ≥ 2 Штука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Размеры модели ≥ 120х120х140 Миллиметр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Вес модели ≤ 0.4 Килограмм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Подставки для модели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ребуется наличие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Материал</w:t>
            </w:r>
            <w:proofErr w:type="gramStart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proofErr w:type="gramEnd"/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опускается пластик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2.9.   Характеристики анатомической модели (ухо): 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 xml:space="preserve">Размер модели ≥ 42х24х16 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Вес модели: не должен превышать 3 кг.</w:t>
            </w:r>
          </w:p>
          <w:p w:rsidR="0067655E" w:rsidRPr="0067655E" w:rsidRDefault="0067655E" w:rsidP="006765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t>Количество частей модели ≤ 4 Штуки</w:t>
            </w:r>
          </w:p>
        </w:tc>
        <w:tc>
          <w:tcPr>
            <w:tcW w:w="469" w:type="pct"/>
          </w:tcPr>
          <w:p w:rsidR="0067655E" w:rsidRPr="0067655E" w:rsidRDefault="0067655E" w:rsidP="0067655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5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</w:tbl>
    <w:p w:rsidR="00565D45" w:rsidRDefault="00565D45"/>
    <w:sectPr w:rsidR="00565D45" w:rsidSect="00CD1840">
      <w:footerReference w:type="even" r:id="rId9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23A" w:rsidRDefault="0016223A">
      <w:r>
        <w:separator/>
      </w:r>
    </w:p>
  </w:endnote>
  <w:endnote w:type="continuationSeparator" w:id="0">
    <w:p w:rsidR="0016223A" w:rsidRDefault="0016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5E" w:rsidRDefault="0067655E" w:rsidP="006765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655E" w:rsidRDefault="0067655E" w:rsidP="0067655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23A" w:rsidRDefault="0016223A">
      <w:r>
        <w:separator/>
      </w:r>
    </w:p>
  </w:footnote>
  <w:footnote w:type="continuationSeparator" w:id="0">
    <w:p w:rsidR="0016223A" w:rsidRDefault="00162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2A61"/>
    <w:multiLevelType w:val="hybridMultilevel"/>
    <w:tmpl w:val="02387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11001"/>
    <w:multiLevelType w:val="multilevel"/>
    <w:tmpl w:val="B1220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34736C5B"/>
    <w:multiLevelType w:val="multilevel"/>
    <w:tmpl w:val="B1220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3">
    <w:nsid w:val="351B7C40"/>
    <w:multiLevelType w:val="hybridMultilevel"/>
    <w:tmpl w:val="9F38CF6E"/>
    <w:lvl w:ilvl="0" w:tplc="50D8C486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40C21BE9"/>
    <w:multiLevelType w:val="hybridMultilevel"/>
    <w:tmpl w:val="9F38CF6E"/>
    <w:lvl w:ilvl="0" w:tplc="50D8C486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40CD2C1D"/>
    <w:multiLevelType w:val="multilevel"/>
    <w:tmpl w:val="D9E25B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color w:val="000000"/>
      </w:rPr>
    </w:lvl>
    <w:lvl w:ilvl="3">
      <w:start w:val="1"/>
      <w:numFmt w:val="decimalZero"/>
      <w:isLgl/>
      <w:lvlText w:val="%1.%2.%3.%4."/>
      <w:lvlJc w:val="left"/>
      <w:pPr>
        <w:ind w:left="1287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color w:val="000000"/>
      </w:rPr>
    </w:lvl>
  </w:abstractNum>
  <w:abstractNum w:abstractNumId="6">
    <w:nsid w:val="448C673F"/>
    <w:multiLevelType w:val="hybridMultilevel"/>
    <w:tmpl w:val="02387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51A3C"/>
    <w:multiLevelType w:val="hybridMultilevel"/>
    <w:tmpl w:val="1A1E485C"/>
    <w:lvl w:ilvl="0" w:tplc="DA34A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0C33D2"/>
    <w:multiLevelType w:val="hybridMultilevel"/>
    <w:tmpl w:val="8E4803F2"/>
    <w:lvl w:ilvl="0" w:tplc="403E0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BFF1A00"/>
    <w:multiLevelType w:val="hybridMultilevel"/>
    <w:tmpl w:val="C18812AC"/>
    <w:lvl w:ilvl="0" w:tplc="0706B49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C6B4B56"/>
    <w:multiLevelType w:val="multilevel"/>
    <w:tmpl w:val="B1220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11">
    <w:nsid w:val="63045259"/>
    <w:multiLevelType w:val="hybridMultilevel"/>
    <w:tmpl w:val="7B26BBDC"/>
    <w:lvl w:ilvl="0" w:tplc="CDDE73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5791546"/>
    <w:multiLevelType w:val="hybridMultilevel"/>
    <w:tmpl w:val="0E0C413A"/>
    <w:lvl w:ilvl="0" w:tplc="D5BE69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1E4604"/>
    <w:multiLevelType w:val="multilevel"/>
    <w:tmpl w:val="B1220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14">
    <w:nsid w:val="794C3969"/>
    <w:multiLevelType w:val="multilevel"/>
    <w:tmpl w:val="B4EA1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12"/>
  </w:num>
  <w:num w:numId="10">
    <w:abstractNumId w:val="11"/>
  </w:num>
  <w:num w:numId="11">
    <w:abstractNumId w:val="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CE"/>
    <w:rsid w:val="00034302"/>
    <w:rsid w:val="00104192"/>
    <w:rsid w:val="0016223A"/>
    <w:rsid w:val="001C27C4"/>
    <w:rsid w:val="00213586"/>
    <w:rsid w:val="00217A84"/>
    <w:rsid w:val="002F0324"/>
    <w:rsid w:val="00314EA0"/>
    <w:rsid w:val="00347F8E"/>
    <w:rsid w:val="00402CF6"/>
    <w:rsid w:val="004E6229"/>
    <w:rsid w:val="00565D45"/>
    <w:rsid w:val="00575224"/>
    <w:rsid w:val="00604852"/>
    <w:rsid w:val="00620D45"/>
    <w:rsid w:val="00653435"/>
    <w:rsid w:val="0067655E"/>
    <w:rsid w:val="008B5BA8"/>
    <w:rsid w:val="009A30A6"/>
    <w:rsid w:val="00B1657F"/>
    <w:rsid w:val="00BC7EC3"/>
    <w:rsid w:val="00BD1555"/>
    <w:rsid w:val="00BF445E"/>
    <w:rsid w:val="00CA385F"/>
    <w:rsid w:val="00CC17C4"/>
    <w:rsid w:val="00CD1840"/>
    <w:rsid w:val="00D2770B"/>
    <w:rsid w:val="00DA3864"/>
    <w:rsid w:val="00DB748F"/>
    <w:rsid w:val="00E208CE"/>
    <w:rsid w:val="00F5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08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655E"/>
    <w:pPr>
      <w:keepNext/>
      <w:keepLines/>
      <w:widowControl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08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208C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5">
    <w:name w:val="page number"/>
    <w:rsid w:val="00E208C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208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8CE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8">
    <w:name w:val="List Paragraph"/>
    <w:aliases w:val="ТЗ список,Абзац списка литеральный,Абзац списка с маркерами,Medium Grid 1 Accent 2,List Paragraph,Bullet List,FooterText,numbered,Paragraphe de liste1,lp1,it_List1,Standart"/>
    <w:basedOn w:val="a"/>
    <w:link w:val="a9"/>
    <w:uiPriority w:val="34"/>
    <w:qFormat/>
    <w:rsid w:val="00402CF6"/>
    <w:pPr>
      <w:ind w:left="720"/>
      <w:contextualSpacing/>
    </w:pPr>
  </w:style>
  <w:style w:type="character" w:customStyle="1" w:styleId="a9">
    <w:name w:val="Абзац списка Знак"/>
    <w:aliases w:val="ТЗ список Знак,Абзац списка литеральный Знак,Абзац списка с маркерами Знак,Medium Grid 1 Accent 2 Знак,List Paragraph Знак,Bullet List Знак,FooterText Знак,numbered Знак,Paragraphe de liste1 Знак,lp1 Знак,it_List1 Знак,Standart Знак"/>
    <w:link w:val="a8"/>
    <w:uiPriority w:val="34"/>
    <w:locked/>
    <w:rsid w:val="00402CF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customStyle="1" w:styleId="12">
    <w:name w:val="Сетка таблицы12"/>
    <w:basedOn w:val="a1"/>
    <w:next w:val="aa"/>
    <w:uiPriority w:val="39"/>
    <w:rsid w:val="00402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402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67655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b">
    <w:name w:val="Характеристика приложения"/>
    <w:basedOn w:val="4"/>
    <w:link w:val="ac"/>
    <w:qFormat/>
    <w:rsid w:val="0067655E"/>
    <w:pPr>
      <w:tabs>
        <w:tab w:val="left" w:pos="0"/>
      </w:tabs>
      <w:spacing w:line="240" w:lineRule="auto"/>
      <w:jc w:val="both"/>
    </w:pPr>
    <w:rPr>
      <w:rFonts w:ascii="Times New Roman" w:hAnsi="Times New Roman" w:cs="Times New Roman"/>
      <w:b/>
      <w:i w:val="0"/>
      <w:color w:val="auto"/>
    </w:rPr>
  </w:style>
  <w:style w:type="character" w:customStyle="1" w:styleId="ac">
    <w:name w:val="Характеристика приложения Знак"/>
    <w:basedOn w:val="a0"/>
    <w:link w:val="ab"/>
    <w:rsid w:val="0067655E"/>
    <w:rPr>
      <w:rFonts w:ascii="Times New Roman" w:eastAsiaTheme="majorEastAsia" w:hAnsi="Times New Roman" w:cs="Times New Roman"/>
      <w:b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08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655E"/>
    <w:pPr>
      <w:keepNext/>
      <w:keepLines/>
      <w:widowControl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08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208C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5">
    <w:name w:val="page number"/>
    <w:rsid w:val="00E208C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208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8CE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8">
    <w:name w:val="List Paragraph"/>
    <w:aliases w:val="ТЗ список,Абзац списка литеральный,Абзац списка с маркерами,Medium Grid 1 Accent 2,List Paragraph,Bullet List,FooterText,numbered,Paragraphe de liste1,lp1,it_List1,Standart"/>
    <w:basedOn w:val="a"/>
    <w:link w:val="a9"/>
    <w:uiPriority w:val="34"/>
    <w:qFormat/>
    <w:rsid w:val="00402CF6"/>
    <w:pPr>
      <w:ind w:left="720"/>
      <w:contextualSpacing/>
    </w:pPr>
  </w:style>
  <w:style w:type="character" w:customStyle="1" w:styleId="a9">
    <w:name w:val="Абзац списка Знак"/>
    <w:aliases w:val="ТЗ список Знак,Абзац списка литеральный Знак,Абзац списка с маркерами Знак,Medium Grid 1 Accent 2 Знак,List Paragraph Знак,Bullet List Знак,FooterText Знак,numbered Знак,Paragraphe de liste1 Знак,lp1 Знак,it_List1 Знак,Standart Знак"/>
    <w:link w:val="a8"/>
    <w:uiPriority w:val="34"/>
    <w:locked/>
    <w:rsid w:val="00402CF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customStyle="1" w:styleId="12">
    <w:name w:val="Сетка таблицы12"/>
    <w:basedOn w:val="a1"/>
    <w:next w:val="aa"/>
    <w:uiPriority w:val="39"/>
    <w:rsid w:val="00402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402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67655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b">
    <w:name w:val="Характеристика приложения"/>
    <w:basedOn w:val="4"/>
    <w:link w:val="ac"/>
    <w:qFormat/>
    <w:rsid w:val="0067655E"/>
    <w:pPr>
      <w:tabs>
        <w:tab w:val="left" w:pos="0"/>
      </w:tabs>
      <w:spacing w:line="240" w:lineRule="auto"/>
      <w:jc w:val="both"/>
    </w:pPr>
    <w:rPr>
      <w:rFonts w:ascii="Times New Roman" w:hAnsi="Times New Roman" w:cs="Times New Roman"/>
      <w:b/>
      <w:i w:val="0"/>
      <w:color w:val="auto"/>
    </w:rPr>
  </w:style>
  <w:style w:type="character" w:customStyle="1" w:styleId="ac">
    <w:name w:val="Характеристика приложения Знак"/>
    <w:basedOn w:val="a0"/>
    <w:link w:val="ab"/>
    <w:rsid w:val="0067655E"/>
    <w:rPr>
      <w:rFonts w:ascii="Times New Roman" w:eastAsiaTheme="majorEastAsia" w:hAnsi="Times New Roman" w:cs="Times New Roman"/>
      <w:b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B8DCD-D93F-4B99-A5DF-625702B8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9315</Words>
  <Characters>53099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2</cp:revision>
  <cp:lastPrinted>2021-10-04T10:40:00Z</cp:lastPrinted>
  <dcterms:created xsi:type="dcterms:W3CDTF">2022-03-28T08:37:00Z</dcterms:created>
  <dcterms:modified xsi:type="dcterms:W3CDTF">2022-03-28T08:37:00Z</dcterms:modified>
</cp:coreProperties>
</file>